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7"/>
      </w:tblGrid>
      <w:tr w:rsidR="004B3F16" w:rsidTr="00467711">
        <w:trPr>
          <w:trHeight w:hRule="exact" w:val="907"/>
        </w:trPr>
        <w:tc>
          <w:tcPr>
            <w:tcW w:w="9287" w:type="dxa"/>
            <w:hideMark/>
          </w:tcPr>
          <w:p w:rsidR="00CD6DEB" w:rsidRPr="008A70A3" w:rsidRDefault="00B7291D" w:rsidP="00467711">
            <w:pPr>
              <w:overflowPunct w:val="0"/>
              <w:autoSpaceDE w:val="0"/>
              <w:autoSpaceDN w:val="0"/>
              <w:adjustRightInd w:val="0"/>
              <w:ind w:right="3542"/>
              <w:jc w:val="center"/>
              <w:rPr>
                <w:caps/>
                <w:sz w:val="22"/>
                <w:szCs w:val="22"/>
              </w:rPr>
            </w:pPr>
            <w:r w:rsidRPr="008A70A3">
              <w:rPr>
                <w:caps/>
                <w:noProof/>
                <w:sz w:val="22"/>
              </w:rPr>
              <w:drawing>
                <wp:inline distT="0" distB="0" distL="0" distR="0">
                  <wp:extent cx="428625" cy="514350"/>
                  <wp:effectExtent l="19050" t="0" r="9525" b="0"/>
                  <wp:docPr id="6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DEB" w:rsidRPr="008A70A3" w:rsidRDefault="00B7291D" w:rsidP="00CD6DEB">
      <w:pPr>
        <w:ind w:right="3413"/>
        <w:jc w:val="center"/>
        <w:rPr>
          <w:caps/>
          <w:sz w:val="22"/>
        </w:rPr>
      </w:pPr>
      <w:r w:rsidRPr="008A70A3">
        <w:rPr>
          <w:caps/>
          <w:sz w:val="22"/>
        </w:rPr>
        <w:t>Republika Hrvatska</w:t>
      </w:r>
    </w:p>
    <w:p w:rsidR="00CD6DEB" w:rsidRPr="008A70A3" w:rsidRDefault="00B7291D" w:rsidP="00CD6DEB">
      <w:pPr>
        <w:ind w:right="3413"/>
        <w:jc w:val="center"/>
        <w:rPr>
          <w:sz w:val="22"/>
        </w:rPr>
      </w:pPr>
      <w:r w:rsidRPr="008A70A3">
        <w:rPr>
          <w:caps/>
          <w:sz w:val="22"/>
        </w:rPr>
        <w:t>Grad Zagreb</w:t>
      </w:r>
    </w:p>
    <w:p w:rsidR="00CD6DEB" w:rsidRPr="008A70A3" w:rsidRDefault="00B7291D" w:rsidP="00CD6DEB">
      <w:pPr>
        <w:ind w:right="3413"/>
        <w:jc w:val="center"/>
        <w:rPr>
          <w:b/>
          <w:sz w:val="22"/>
        </w:rPr>
      </w:pPr>
      <w:r w:rsidRPr="008A70A3">
        <w:rPr>
          <w:b/>
          <w:sz w:val="22"/>
        </w:rPr>
        <w:t>GRADSKI URED ZA PROSTORNO UREĐENJE,  IZGRADNJU GRADA,  GRADITELJSTVO, KOMUNALNE POSLOVE I PROMET</w:t>
      </w:r>
    </w:p>
    <w:p w:rsidR="00C970C7" w:rsidRPr="008A70A3" w:rsidRDefault="00B7291D" w:rsidP="00C970C7">
      <w:pPr>
        <w:ind w:right="3415"/>
        <w:jc w:val="center"/>
        <w:rPr>
          <w:sz w:val="22"/>
        </w:rPr>
      </w:pPr>
      <w:r w:rsidRPr="008A70A3">
        <w:rPr>
          <w:noProof/>
          <w:sz w:val="22"/>
        </w:rPr>
        <w:t>Odjel za prostorno uređenje</w:t>
      </w:r>
      <w:r w:rsidRPr="008A70A3">
        <w:rPr>
          <w:sz w:val="22"/>
        </w:rPr>
        <w:t xml:space="preserve"> </w:t>
      </w:r>
    </w:p>
    <w:p w:rsidR="00C970C7" w:rsidRPr="008A70A3" w:rsidRDefault="00B7291D" w:rsidP="00C970C7">
      <w:pPr>
        <w:ind w:right="3415"/>
        <w:jc w:val="center"/>
        <w:rPr>
          <w:sz w:val="22"/>
        </w:rPr>
      </w:pPr>
      <w:r w:rsidRPr="008A70A3">
        <w:rPr>
          <w:noProof/>
          <w:sz w:val="22"/>
        </w:rPr>
        <w:t>Središnji odsjek za prostorno uređenje</w:t>
      </w:r>
    </w:p>
    <w:p w:rsidR="00CD6DEB" w:rsidRPr="008A70A3" w:rsidRDefault="00B7291D" w:rsidP="00C970C7">
      <w:pPr>
        <w:tabs>
          <w:tab w:val="left" w:pos="5670"/>
        </w:tabs>
        <w:ind w:right="3402"/>
        <w:jc w:val="center"/>
        <w:rPr>
          <w:sz w:val="22"/>
        </w:rPr>
      </w:pPr>
      <w:r w:rsidRPr="008A70A3">
        <w:rPr>
          <w:noProof/>
          <w:sz w:val="22"/>
        </w:rPr>
        <w:t>Trg Stjepana Radića 1, Zagreb</w:t>
      </w:r>
    </w:p>
    <w:p w:rsidR="00CD6DEB" w:rsidRPr="008A70A3" w:rsidRDefault="00BA441F" w:rsidP="00CD6DEB">
      <w:pPr>
        <w:rPr>
          <w:sz w:val="22"/>
        </w:rPr>
      </w:pPr>
    </w:p>
    <w:p w:rsidR="00C970C7" w:rsidRPr="008A70A3" w:rsidRDefault="00B7291D" w:rsidP="00C970C7">
      <w:pPr>
        <w:tabs>
          <w:tab w:val="left" w:pos="432"/>
          <w:tab w:val="left" w:pos="864"/>
        </w:tabs>
        <w:rPr>
          <w:sz w:val="22"/>
        </w:rPr>
      </w:pPr>
      <w:r w:rsidRPr="008A70A3">
        <w:rPr>
          <w:sz w:val="22"/>
        </w:rPr>
        <w:t xml:space="preserve">Klasa: </w:t>
      </w:r>
      <w:r w:rsidRPr="008A70A3">
        <w:rPr>
          <w:noProof/>
          <w:sz w:val="22"/>
        </w:rPr>
        <w:t>UP/I-350-05/16-001/232</w:t>
      </w:r>
    </w:p>
    <w:p w:rsidR="00C970C7" w:rsidRPr="008A70A3" w:rsidRDefault="00B7291D" w:rsidP="00C970C7">
      <w:pPr>
        <w:tabs>
          <w:tab w:val="left" w:pos="432"/>
          <w:tab w:val="left" w:pos="864"/>
        </w:tabs>
        <w:rPr>
          <w:sz w:val="22"/>
        </w:rPr>
      </w:pPr>
      <w:proofErr w:type="spellStart"/>
      <w:r w:rsidRPr="008A70A3">
        <w:rPr>
          <w:sz w:val="22"/>
        </w:rPr>
        <w:t>Urbroj</w:t>
      </w:r>
      <w:proofErr w:type="spellEnd"/>
      <w:r w:rsidRPr="008A70A3">
        <w:rPr>
          <w:sz w:val="22"/>
        </w:rPr>
        <w:t xml:space="preserve">: </w:t>
      </w:r>
      <w:r w:rsidR="00352D68">
        <w:rPr>
          <w:sz w:val="22"/>
        </w:rPr>
        <w:t>251-13-21-1/014-17-2</w:t>
      </w:r>
    </w:p>
    <w:p w:rsidR="00CD60E5" w:rsidRPr="008A70A3" w:rsidRDefault="00B7291D" w:rsidP="00C970C7">
      <w:pPr>
        <w:rPr>
          <w:sz w:val="22"/>
        </w:rPr>
      </w:pPr>
      <w:r w:rsidRPr="008A70A3">
        <w:rPr>
          <w:sz w:val="22"/>
        </w:rPr>
        <w:t xml:space="preserve">Zagreb, </w:t>
      </w:r>
      <w:r w:rsidR="00352D68">
        <w:rPr>
          <w:sz w:val="22"/>
        </w:rPr>
        <w:t>02.01.2017.</w:t>
      </w:r>
    </w:p>
    <w:p w:rsidR="00CD60E5" w:rsidRDefault="00BA441F" w:rsidP="00CD60E5">
      <w:pPr>
        <w:rPr>
          <w:sz w:val="22"/>
          <w:szCs w:val="22"/>
        </w:rPr>
      </w:pPr>
    </w:p>
    <w:p w:rsidR="007159E8" w:rsidRPr="008A70A3" w:rsidRDefault="00BA441F" w:rsidP="00CD60E5">
      <w:pPr>
        <w:rPr>
          <w:sz w:val="22"/>
          <w:szCs w:val="22"/>
        </w:rPr>
      </w:pPr>
    </w:p>
    <w:p w:rsidR="008A70A3" w:rsidRPr="008A70A3" w:rsidRDefault="00B7291D" w:rsidP="008A70A3">
      <w:pPr>
        <w:ind w:firstLine="708"/>
        <w:jc w:val="both"/>
        <w:rPr>
          <w:sz w:val="22"/>
        </w:rPr>
      </w:pPr>
      <w:r w:rsidRPr="008A70A3">
        <w:rPr>
          <w:sz w:val="22"/>
        </w:rPr>
        <w:t xml:space="preserve">Gradski ured za prostorno uređenje, izgradnju Grada, graditeljstvo, komunalne poslove i promet, Odjel za prostorno uređenje, Središnji odsjek za prostorno uređenje, na temelju čl. 117. st. 2. Zakona o prostornom uređenju (Narodne novine br. 153/13), u svezi čl. 95. Zakona o općem upravnom postupku (Narodne novine br. 47/09), rješavajući po zahtjevu Grada Zagreba, Trg Stjepana Radića 1, zastupanog po Alanu Ordulju, </w:t>
      </w:r>
      <w:r>
        <w:rPr>
          <w:sz w:val="22"/>
        </w:rPr>
        <w:t>dipl.ing.prom.</w:t>
      </w:r>
      <w:r w:rsidRPr="008A70A3">
        <w:rPr>
          <w:sz w:val="22"/>
        </w:rPr>
        <w:t xml:space="preserve">, za izdavanje lokacijske dozvole za gradnju žičare Sljeme,   </w:t>
      </w:r>
    </w:p>
    <w:p w:rsidR="008A70A3" w:rsidRDefault="00BA441F" w:rsidP="008A70A3">
      <w:pPr>
        <w:jc w:val="both"/>
        <w:rPr>
          <w:sz w:val="22"/>
        </w:rPr>
      </w:pPr>
    </w:p>
    <w:p w:rsidR="007159E8" w:rsidRPr="008A70A3" w:rsidRDefault="00BA441F" w:rsidP="008A70A3">
      <w:pPr>
        <w:jc w:val="both"/>
        <w:rPr>
          <w:sz w:val="22"/>
        </w:rPr>
      </w:pPr>
    </w:p>
    <w:p w:rsidR="008A70A3" w:rsidRPr="008A70A3" w:rsidRDefault="00B7291D" w:rsidP="008A70A3">
      <w:pPr>
        <w:jc w:val="center"/>
        <w:rPr>
          <w:sz w:val="22"/>
        </w:rPr>
      </w:pPr>
      <w:r w:rsidRPr="008A70A3">
        <w:rPr>
          <w:sz w:val="22"/>
        </w:rPr>
        <w:t>P O Z I V A</w:t>
      </w:r>
    </w:p>
    <w:p w:rsidR="008A70A3" w:rsidRPr="008A70A3" w:rsidRDefault="00BA441F" w:rsidP="008A70A3">
      <w:pPr>
        <w:jc w:val="both"/>
        <w:rPr>
          <w:sz w:val="22"/>
        </w:rPr>
      </w:pPr>
    </w:p>
    <w:p w:rsidR="008A70A3" w:rsidRPr="008A70A3" w:rsidRDefault="00B7291D" w:rsidP="00136B23">
      <w:pPr>
        <w:jc w:val="both"/>
        <w:rPr>
          <w:sz w:val="22"/>
        </w:rPr>
      </w:pPr>
      <w:r w:rsidRPr="008A70A3">
        <w:rPr>
          <w:sz w:val="22"/>
        </w:rPr>
        <w:t xml:space="preserve">vlasnike i nositelje drugih stvarnih prava na nekretninama označenim kao k.č.br. 5423/1, 5711, 5435, 5712/1, sve k.o. Šestine, te k.č.br. 3847/1, 3846/1, 3836, 3847/2, 3845/1, 3847/3, 3814, 3817, 3841, 3848, 3849, 3819, 3816/1, 3819, 3845/1, 3835/1, 3835/2, 3838/2, 3838/3, 3838/4, 3845/2, 3851, 3871, 3870, 3869, 3877, 3878, 3876, 3908, 3879, 3920, 3906,  3921, 3922, 3932, 3965, 3966/2, 1193, 1194, 1190, 1188/1, 1186/1, 1189, 1191, 1188/2, 1186/2, 1184, 895, 1187, 920, 921, 922/2, 922/1, 923, 3768/2, 1119/2, 1119/3, 3751, 3761, 919, 1183, sve k.o. Gračani, na kojima se planira gradnja donje postaje žičare, u Zagrebu, Gračanska cesta, gradnja žičare Sljeme od donje do gornje stanične zgrade sa </w:t>
      </w:r>
      <w:r>
        <w:rPr>
          <w:sz w:val="22"/>
        </w:rPr>
        <w:t xml:space="preserve">pripadajućim </w:t>
      </w:r>
      <w:r w:rsidRPr="008A70A3">
        <w:rPr>
          <w:sz w:val="22"/>
        </w:rPr>
        <w:t xml:space="preserve">stupovima i komunalnom infrastrukturom, gradnja međupostaje Brestovac i transformatorske stanice NTS Brestovac, rekonstrukcija prilazne šumske ceste od Sljemenske ceste do međupostaje Brestovac, te rekonstrukcija postojeće gornje postaje, u Parku prirode Medvednica, </w:t>
      </w:r>
    </w:p>
    <w:p w:rsidR="008A70A3" w:rsidRPr="008A70A3" w:rsidRDefault="00BA441F" w:rsidP="008A70A3">
      <w:pPr>
        <w:jc w:val="both"/>
        <w:rPr>
          <w:sz w:val="22"/>
        </w:rPr>
      </w:pPr>
    </w:p>
    <w:p w:rsidR="008A70A3" w:rsidRPr="008A70A3" w:rsidRDefault="00BA441F" w:rsidP="008A70A3">
      <w:pPr>
        <w:jc w:val="center"/>
        <w:rPr>
          <w:b/>
          <w:sz w:val="22"/>
        </w:rPr>
      </w:pPr>
      <w:r>
        <w:rPr>
          <w:b/>
          <w:sz w:val="22"/>
        </w:rPr>
        <w:t>na dan 13.01</w:t>
      </w:r>
      <w:bookmarkStart w:id="0" w:name="_GoBack"/>
      <w:bookmarkEnd w:id="0"/>
      <w:r w:rsidR="00B7291D" w:rsidRPr="008A70A3">
        <w:rPr>
          <w:b/>
          <w:sz w:val="22"/>
        </w:rPr>
        <w:t xml:space="preserve">.2017. od 9.00 sati do 12.00 sati, u službenoj prostoriji ovog Ureda, </w:t>
      </w:r>
    </w:p>
    <w:p w:rsidR="008A70A3" w:rsidRPr="008A70A3" w:rsidRDefault="00B7291D" w:rsidP="008A70A3">
      <w:pPr>
        <w:jc w:val="center"/>
        <w:rPr>
          <w:b/>
          <w:sz w:val="22"/>
        </w:rPr>
      </w:pPr>
      <w:r w:rsidRPr="008A70A3">
        <w:rPr>
          <w:b/>
          <w:sz w:val="22"/>
        </w:rPr>
        <w:t xml:space="preserve">Trg Stjepana Radića 1, soba 130, I kat, </w:t>
      </w:r>
    </w:p>
    <w:p w:rsidR="008A70A3" w:rsidRPr="008A70A3" w:rsidRDefault="00BA441F" w:rsidP="008A70A3">
      <w:pPr>
        <w:jc w:val="both"/>
        <w:rPr>
          <w:sz w:val="22"/>
        </w:rPr>
      </w:pPr>
    </w:p>
    <w:p w:rsidR="008A70A3" w:rsidRPr="008A70A3" w:rsidRDefault="00B7291D" w:rsidP="008A70A3">
      <w:pPr>
        <w:jc w:val="both"/>
        <w:rPr>
          <w:sz w:val="22"/>
        </w:rPr>
      </w:pPr>
      <w:r w:rsidRPr="008A70A3">
        <w:rPr>
          <w:sz w:val="22"/>
        </w:rPr>
        <w:t xml:space="preserve">radi uvida u spis predmeta i idejni projekt za ishođenje lokacijske dozvole, te očitovanja na isti. </w:t>
      </w:r>
    </w:p>
    <w:p w:rsidR="008A70A3" w:rsidRPr="008A70A3" w:rsidRDefault="00B7291D" w:rsidP="008A70A3">
      <w:pPr>
        <w:ind w:firstLine="708"/>
        <w:jc w:val="both"/>
        <w:rPr>
          <w:sz w:val="22"/>
        </w:rPr>
      </w:pPr>
      <w:r w:rsidRPr="008A70A3">
        <w:rPr>
          <w:sz w:val="22"/>
        </w:rPr>
        <w:t>Uvid u spis predmeta radi izjašnjenja mogu pristupiti osobno ili putem opunomoćenika, osobe koje dokažu svojstvo stranke u predmetnoj upravnoj stvari, odnosno osobe koje predoče ispravu temeljem koje su stekle pravo vlasništva ili kakvo drugo stvarno pravo na naznačenoj nekretnini.</w:t>
      </w:r>
    </w:p>
    <w:p w:rsidR="008A70A3" w:rsidRPr="008A70A3" w:rsidRDefault="00B7291D" w:rsidP="008A70A3">
      <w:pPr>
        <w:jc w:val="both"/>
        <w:rPr>
          <w:sz w:val="22"/>
        </w:rPr>
      </w:pPr>
      <w:r w:rsidRPr="008A70A3">
        <w:rPr>
          <w:sz w:val="22"/>
        </w:rPr>
        <w:tab/>
        <w:t>Lokacijska dozvola može se izdati iako se stranka ne odazove ovom pozivu.</w:t>
      </w:r>
    </w:p>
    <w:p w:rsidR="008A70A3" w:rsidRPr="008A70A3" w:rsidRDefault="00B7291D" w:rsidP="008A70A3">
      <w:pPr>
        <w:ind w:firstLine="708"/>
        <w:jc w:val="both"/>
        <w:rPr>
          <w:sz w:val="22"/>
        </w:rPr>
      </w:pPr>
      <w:r w:rsidRPr="008A70A3">
        <w:rPr>
          <w:sz w:val="22"/>
        </w:rPr>
        <w:t>Ovaj poziv smatra se dostavljenim istekom osmog dana od dana javne objave.</w:t>
      </w:r>
    </w:p>
    <w:p w:rsidR="008A70A3" w:rsidRDefault="00BA441F" w:rsidP="008A70A3">
      <w:pPr>
        <w:ind w:left="4536"/>
        <w:jc w:val="center"/>
        <w:rPr>
          <w:sz w:val="22"/>
        </w:rPr>
      </w:pPr>
    </w:p>
    <w:p w:rsidR="007159E8" w:rsidRPr="008A70A3" w:rsidRDefault="00BA441F" w:rsidP="008A70A3">
      <w:pPr>
        <w:ind w:left="4536"/>
        <w:jc w:val="center"/>
        <w:rPr>
          <w:sz w:val="22"/>
        </w:rPr>
      </w:pPr>
    </w:p>
    <w:p w:rsidR="008A70A3" w:rsidRPr="008A70A3" w:rsidRDefault="00B7291D" w:rsidP="008A70A3">
      <w:pPr>
        <w:ind w:left="4536"/>
        <w:jc w:val="center"/>
        <w:rPr>
          <w:sz w:val="22"/>
        </w:rPr>
      </w:pPr>
      <w:r w:rsidRPr="008A70A3">
        <w:rPr>
          <w:sz w:val="22"/>
        </w:rPr>
        <w:t>Upravni savjetnik</w:t>
      </w:r>
    </w:p>
    <w:p w:rsidR="008A70A3" w:rsidRPr="008A70A3" w:rsidRDefault="00BA441F" w:rsidP="008A70A3">
      <w:pPr>
        <w:ind w:left="4536"/>
        <w:jc w:val="center"/>
        <w:rPr>
          <w:sz w:val="22"/>
        </w:rPr>
      </w:pPr>
    </w:p>
    <w:p w:rsidR="008A70A3" w:rsidRPr="008A70A3" w:rsidRDefault="00BA441F" w:rsidP="008A70A3">
      <w:pPr>
        <w:ind w:left="4536"/>
        <w:jc w:val="center"/>
        <w:rPr>
          <w:sz w:val="22"/>
        </w:rPr>
      </w:pPr>
    </w:p>
    <w:p w:rsidR="008A70A3" w:rsidRPr="008A70A3" w:rsidRDefault="00B7291D" w:rsidP="008A70A3">
      <w:pPr>
        <w:ind w:firstLine="4536"/>
        <w:jc w:val="center"/>
        <w:rPr>
          <w:sz w:val="22"/>
        </w:rPr>
      </w:pPr>
      <w:r w:rsidRPr="008A70A3">
        <w:rPr>
          <w:sz w:val="22"/>
        </w:rPr>
        <w:t>Marija Stipaničev, dipl. ing. arh.</w:t>
      </w:r>
    </w:p>
    <w:p w:rsidR="008A70A3" w:rsidRPr="008A70A3" w:rsidRDefault="00BA441F" w:rsidP="008A70A3">
      <w:pPr>
        <w:jc w:val="both"/>
        <w:rPr>
          <w:sz w:val="22"/>
        </w:rPr>
      </w:pPr>
    </w:p>
    <w:p w:rsidR="008A70A3" w:rsidRPr="008A70A3" w:rsidRDefault="00BA441F" w:rsidP="008A70A3">
      <w:pPr>
        <w:jc w:val="both"/>
        <w:rPr>
          <w:sz w:val="22"/>
        </w:rPr>
      </w:pPr>
    </w:p>
    <w:p w:rsidR="008A70A3" w:rsidRPr="008A70A3" w:rsidRDefault="00B7291D" w:rsidP="008A70A3">
      <w:pPr>
        <w:jc w:val="both"/>
        <w:rPr>
          <w:sz w:val="22"/>
        </w:rPr>
      </w:pPr>
      <w:r w:rsidRPr="008A70A3">
        <w:rPr>
          <w:sz w:val="22"/>
        </w:rPr>
        <w:t>Dostaviti:</w:t>
      </w:r>
    </w:p>
    <w:p w:rsidR="008A70A3" w:rsidRPr="008A70A3" w:rsidRDefault="00B7291D" w:rsidP="008A70A3">
      <w:pPr>
        <w:jc w:val="both"/>
        <w:rPr>
          <w:sz w:val="22"/>
        </w:rPr>
      </w:pPr>
      <w:r w:rsidRPr="008A70A3">
        <w:rPr>
          <w:sz w:val="22"/>
        </w:rPr>
        <w:t>1. Oglasna ploča, ovdje, na rok od 8 dana</w:t>
      </w:r>
    </w:p>
    <w:p w:rsidR="008A70A3" w:rsidRPr="008A70A3" w:rsidRDefault="00B7291D" w:rsidP="008A70A3">
      <w:pPr>
        <w:jc w:val="both"/>
        <w:rPr>
          <w:sz w:val="22"/>
        </w:rPr>
      </w:pPr>
      <w:r w:rsidRPr="008A70A3">
        <w:rPr>
          <w:sz w:val="22"/>
        </w:rPr>
        <w:t>2. "E"-stranice Grada Zagreba</w:t>
      </w:r>
    </w:p>
    <w:p w:rsidR="008A70A3" w:rsidRPr="008A70A3" w:rsidRDefault="00B7291D" w:rsidP="008A70A3">
      <w:pPr>
        <w:jc w:val="both"/>
        <w:rPr>
          <w:sz w:val="22"/>
        </w:rPr>
      </w:pPr>
      <w:r w:rsidRPr="008A70A3">
        <w:rPr>
          <w:sz w:val="22"/>
        </w:rPr>
        <w:t xml:space="preserve">3. Izlaganjem na </w:t>
      </w:r>
      <w:r>
        <w:rPr>
          <w:sz w:val="22"/>
        </w:rPr>
        <w:t>nekretnini za koju se izdaje lokacijska dozvola</w:t>
      </w:r>
    </w:p>
    <w:p w:rsidR="008A70A3" w:rsidRPr="008A70A3" w:rsidRDefault="00B7291D" w:rsidP="008A70A3">
      <w:pPr>
        <w:jc w:val="both"/>
        <w:rPr>
          <w:sz w:val="22"/>
        </w:rPr>
      </w:pPr>
      <w:r w:rsidRPr="008A70A3">
        <w:rPr>
          <w:sz w:val="22"/>
        </w:rPr>
        <w:t xml:space="preserve">4. Arhiva, ovdje </w:t>
      </w:r>
    </w:p>
    <w:p w:rsidR="008A70A3" w:rsidRPr="008A70A3" w:rsidRDefault="00BA441F" w:rsidP="008A70A3">
      <w:pPr>
        <w:jc w:val="both"/>
        <w:rPr>
          <w:sz w:val="22"/>
        </w:rPr>
      </w:pPr>
    </w:p>
    <w:p w:rsidR="008A70A3" w:rsidRDefault="00BA441F" w:rsidP="008A70A3">
      <w:pPr>
        <w:jc w:val="both"/>
      </w:pPr>
    </w:p>
    <w:p w:rsidR="008A70A3" w:rsidRDefault="00BA441F" w:rsidP="008A70A3">
      <w:pPr>
        <w:ind w:firstLine="4536"/>
        <w:jc w:val="center"/>
      </w:pPr>
    </w:p>
    <w:p w:rsidR="008A70A3" w:rsidRDefault="00BA441F" w:rsidP="008A70A3">
      <w:pPr>
        <w:jc w:val="both"/>
      </w:pPr>
    </w:p>
    <w:p w:rsidR="00B03297" w:rsidRPr="00CD6DEB" w:rsidRDefault="00BA441F" w:rsidP="008A70A3">
      <w:pPr>
        <w:ind w:left="4536"/>
        <w:jc w:val="center"/>
        <w:rPr>
          <w:sz w:val="22"/>
          <w:szCs w:val="22"/>
        </w:rPr>
      </w:pPr>
    </w:p>
    <w:sectPr w:rsidR="00B03297" w:rsidRPr="00CD6DEB" w:rsidSect="00AE15F1">
      <w:headerReference w:type="default" r:id="rId9"/>
      <w:footerReference w:type="default" r:id="rId10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1D" w:rsidRDefault="00B7291D">
      <w:r>
        <w:separator/>
      </w:r>
    </w:p>
  </w:endnote>
  <w:endnote w:type="continuationSeparator" w:id="0">
    <w:p w:rsidR="00B7291D" w:rsidRDefault="00B7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FB" w:rsidRDefault="00B7291D">
    <w:pPr>
      <w:jc w:val="center"/>
    </w:pPr>
    <w:r>
      <w:fldChar w:fldCharType="begin"/>
    </w:r>
    <w:r>
      <w:instrText>PAGE</w:instrText>
    </w:r>
    <w:r>
      <w:fldChar w:fldCharType="separate"/>
    </w:r>
    <w:r w:rsidR="00BA441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1D" w:rsidRDefault="00B7291D">
      <w:r>
        <w:separator/>
      </w:r>
    </w:p>
  </w:footnote>
  <w:footnote w:type="continuationSeparator" w:id="0">
    <w:p w:rsidR="00B7291D" w:rsidRDefault="00B72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FB" w:rsidRDefault="00B7291D">
    <w:pPr>
      <w:jc w:val="right"/>
    </w:pPr>
    <w:r>
      <w:t>UP/I-350-05/16-001/232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70D7"/>
    <w:multiLevelType w:val="hybridMultilevel"/>
    <w:tmpl w:val="F6DC0AE0"/>
    <w:lvl w:ilvl="0" w:tplc="E4145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826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647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463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22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DA5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0C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68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01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16"/>
    <w:rsid w:val="00230527"/>
    <w:rsid w:val="00352D68"/>
    <w:rsid w:val="004B3F16"/>
    <w:rsid w:val="00B7291D"/>
    <w:rsid w:val="00BA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0329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D6D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6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0329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D6D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6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akacic</dc:creator>
  <cp:lastModifiedBy>Vera Vila</cp:lastModifiedBy>
  <cp:revision>2</cp:revision>
  <dcterms:created xsi:type="dcterms:W3CDTF">2017-02-13T07:54:00Z</dcterms:created>
  <dcterms:modified xsi:type="dcterms:W3CDTF">2017-02-13T07:54:00Z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2046342</vt:lpwstr>
  </property>
  <property fmtid="{D5CDD505-2E9C-101B-9397-08002B2CF9AE}" pid="3" name="DOKUMENT_UR_BROJ">
    <vt:lpwstr/>
  </property>
  <property fmtid="{D5CDD505-2E9C-101B-9397-08002B2CF9AE}" pid="4" name="DOZVOLA_ID">
    <vt:lpwstr>2006424</vt:lpwstr>
  </property>
  <property fmtid="{D5CDD505-2E9C-101B-9397-08002B2CF9AE}" pid="5" name="INTERNI_BROJ">
    <vt:lpwstr>50352E3D67B95B819199C7BFA4EC96A7</vt:lpwstr>
  </property>
  <property fmtid="{D5CDD505-2E9C-101B-9397-08002B2CF9AE}" pid="6" name="PREDLOZAK_ID">
    <vt:lpwstr>149</vt:lpwstr>
  </property>
  <property fmtid="{D5CDD505-2E9C-101B-9397-08002B2CF9AE}" pid="7" name="USERNAME">
    <vt:lpwstr>vvila</vt:lpwstr>
  </property>
</Properties>
</file>